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0785FDBF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FB6A5A" w:rsidRPr="00FB6A5A">
        <w:rPr>
          <w:rFonts w:hint="eastAsia"/>
        </w:rPr>
        <w:t>千葉県後期高齢者医療広域連合コールセンター業務委託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1F03" w14:textId="77777777" w:rsidR="00D37D0B" w:rsidRDefault="00D37D0B">
      <w:r>
        <w:separator/>
      </w:r>
    </w:p>
  </w:endnote>
  <w:endnote w:type="continuationSeparator" w:id="0">
    <w:p w14:paraId="404641AF" w14:textId="77777777" w:rsidR="00D37D0B" w:rsidRDefault="00D3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B75F" w14:textId="77777777" w:rsidR="00D37D0B" w:rsidRDefault="00D37D0B">
      <w:r>
        <w:separator/>
      </w:r>
    </w:p>
  </w:footnote>
  <w:footnote w:type="continuationSeparator" w:id="0">
    <w:p w14:paraId="628DF23E" w14:textId="77777777" w:rsidR="00D37D0B" w:rsidRDefault="00D37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A6FC2"/>
    <w:rsid w:val="00CC4D01"/>
    <w:rsid w:val="00D37D0B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B6A5A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2025-04-23T09:40:00Z</dcterms:modified>
</cp:coreProperties>
</file>